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9725C" w14:textId="19B5F300" w:rsidR="00F74395" w:rsidRPr="00F74395" w:rsidRDefault="00F74395" w:rsidP="00F74395">
      <w:pPr>
        <w:spacing w:line="276" w:lineRule="auto"/>
        <w:contextualSpacing/>
        <w:jc w:val="right"/>
        <w:rPr>
          <w:rFonts w:ascii="Times New Roman" w:eastAsia="Calibri" w:hAnsi="Times New Roman" w:cs="Times New Roman"/>
          <w:kern w:val="0"/>
          <w:szCs w:val="22"/>
          <w14:ligatures w14:val="none"/>
        </w:rPr>
      </w:pPr>
      <w:bookmarkStart w:id="0" w:name="_Hlk139350212"/>
      <w:r w:rsidRPr="00F74395">
        <w:rPr>
          <w:rFonts w:ascii="Times New Roman" w:eastAsia="Calibri" w:hAnsi="Times New Roman" w:cs="Times New Roman"/>
          <w:kern w:val="0"/>
          <w:lang w:eastAsia="lt-LT"/>
          <w14:ligatures w14:val="none"/>
        </w:rPr>
        <w:t xml:space="preserve">Pirkimo sąlygų </w:t>
      </w:r>
      <w:r w:rsidR="008B26CC">
        <w:rPr>
          <w:rFonts w:ascii="Times New Roman" w:eastAsia="Calibri" w:hAnsi="Times New Roman" w:cs="Times New Roman"/>
          <w:kern w:val="0"/>
          <w:lang w:eastAsia="lt-LT"/>
          <w14:ligatures w14:val="none"/>
        </w:rPr>
        <w:t>6</w:t>
      </w:r>
      <w:r w:rsidRPr="00F74395">
        <w:rPr>
          <w:rFonts w:ascii="Times New Roman" w:eastAsia="Calibri" w:hAnsi="Times New Roman" w:cs="Times New Roman"/>
          <w:kern w:val="0"/>
          <w:lang w:eastAsia="lt-LT"/>
          <w14:ligatures w14:val="none"/>
        </w:rPr>
        <w:t xml:space="preserve"> priedas „Tiekėjų kvalifikacijos reikalavimai“</w:t>
      </w:r>
      <w:bookmarkEnd w:id="0"/>
    </w:p>
    <w:p w14:paraId="48ECCBB3" w14:textId="77777777" w:rsidR="00F74395" w:rsidRDefault="00F74395" w:rsidP="00F74395">
      <w:pPr>
        <w:spacing w:after="240" w:line="276" w:lineRule="auto"/>
        <w:jc w:val="center"/>
        <w:rPr>
          <w:rFonts w:ascii="Times New Roman" w:eastAsia="Arial" w:hAnsi="Times New Roman" w:cs="Times New Roman"/>
          <w:b/>
          <w:bCs/>
          <w:smallCaps/>
          <w:color w:val="000000"/>
          <w:kern w:val="0"/>
          <w:lang w:eastAsia="lt-LT"/>
          <w14:ligatures w14:val="none"/>
        </w:rPr>
      </w:pPr>
    </w:p>
    <w:p w14:paraId="7FB57EC4" w14:textId="418FE90F" w:rsidR="00F74395" w:rsidRPr="00F74395" w:rsidRDefault="00F74395" w:rsidP="00F74395">
      <w:pPr>
        <w:spacing w:after="240" w:line="276" w:lineRule="auto"/>
        <w:jc w:val="center"/>
        <w:rPr>
          <w:rFonts w:ascii="Times New Roman" w:eastAsia="Arial" w:hAnsi="Times New Roman" w:cs="Times New Roman"/>
          <w:b/>
          <w:bCs/>
          <w:smallCaps/>
          <w:color w:val="000000"/>
          <w:kern w:val="0"/>
          <w:lang w:eastAsia="lt-LT"/>
          <w14:ligatures w14:val="none"/>
        </w:rPr>
      </w:pPr>
      <w:r w:rsidRPr="00F74395">
        <w:rPr>
          <w:rFonts w:ascii="Times New Roman" w:eastAsia="Arial" w:hAnsi="Times New Roman" w:cs="Times New Roman"/>
          <w:b/>
          <w:bCs/>
          <w:smallCaps/>
          <w:color w:val="000000"/>
          <w:kern w:val="0"/>
          <w:lang w:eastAsia="lt-LT"/>
          <w14:ligatures w14:val="none"/>
        </w:rPr>
        <w:t>TIEKĖJŲ KVALIFIKACIJOS REIKALAVIMAI IR REIKALAVIMAI LAIKYTIS KOKYBĖS VADYBOS SISTEMOS IR (ARBA) APLINKOS APSAUGOS VADYBOS SISTEMOS STANDARTŲ</w:t>
      </w:r>
    </w:p>
    <w:p w14:paraId="70CD29E6" w14:textId="77777777" w:rsidR="00F74395" w:rsidRPr="00F74395" w:rsidRDefault="00000000" w:rsidP="00F74395">
      <w:pPr>
        <w:numPr>
          <w:ilvl w:val="0"/>
          <w:numId w:val="1"/>
        </w:numPr>
        <w:spacing w:after="0" w:line="240" w:lineRule="auto"/>
        <w:ind w:firstLine="851"/>
        <w:contextualSpacing/>
        <w:jc w:val="both"/>
        <w:rPr>
          <w:rFonts w:ascii="Times New Roman" w:eastAsia="Arial" w:hAnsi="Times New Roman" w:cs="Times New Roman"/>
          <w:kern w:val="0"/>
          <w:lang w:eastAsia="lt-LT"/>
          <w14:ligatures w14:val="none"/>
        </w:rPr>
      </w:pPr>
      <w:sdt>
        <w:sdtPr>
          <w:rPr>
            <w:rFonts w:ascii="Calibri" w:eastAsia="Times New Roman" w:hAnsi="Calibri" w:cs="Times New Roman"/>
            <w:kern w:val="0"/>
            <w:sz w:val="21"/>
            <w:szCs w:val="21"/>
            <w:lang w:eastAsia="lt-LT"/>
            <w14:ligatures w14:val="none"/>
          </w:rPr>
          <w:tag w:val="goog_rdk_129"/>
          <w:id w:val="-1599392971"/>
          <w:showingPlcHdr/>
        </w:sdtPr>
        <w:sdtContent/>
      </w:sdt>
      <w:r w:rsidR="00F74395" w:rsidRPr="00F74395">
        <w:rPr>
          <w:rFonts w:ascii="Times New Roman" w:eastAsia="Arial" w:hAnsi="Times New Roman" w:cs="Times New Roman"/>
          <w:kern w:val="0"/>
          <w:lang w:eastAsia="lt-LT"/>
          <w14:ligatures w14:val="none"/>
        </w:rPr>
        <w:t xml:space="preserve">Tiekėjo kvalifikacija turi atitikti šiame priede nustatytus reikalavimus kvalifikacijai. </w:t>
      </w:r>
    </w:p>
    <w:p w14:paraId="09CD50C6" w14:textId="77777777" w:rsidR="00F74395" w:rsidRPr="00F74395" w:rsidRDefault="00F74395" w:rsidP="00F74395">
      <w:pPr>
        <w:numPr>
          <w:ilvl w:val="0"/>
          <w:numId w:val="1"/>
        </w:numPr>
        <w:spacing w:after="0" w:line="240" w:lineRule="auto"/>
        <w:ind w:firstLine="851"/>
        <w:contextualSpacing/>
        <w:jc w:val="both"/>
        <w:rPr>
          <w:rFonts w:ascii="Times New Roman" w:eastAsia="Arial" w:hAnsi="Times New Roman" w:cs="Times New Roman"/>
          <w:kern w:val="0"/>
          <w:lang w:eastAsia="lt-LT"/>
          <w14:ligatures w14:val="none"/>
        </w:rPr>
      </w:pPr>
      <w:r w:rsidRPr="00F74395">
        <w:rPr>
          <w:rFonts w:ascii="Times New Roman" w:eastAsia="Arial" w:hAnsi="Times New Roman" w:cs="Times New Roman"/>
          <w:kern w:val="0"/>
          <w:lang w:eastAsia="lt-LT"/>
          <w14:ligatures w14:val="none"/>
        </w:rPr>
        <w:t>Kai tiekėjas remiasi kitų ūkio subjektų pajėgumais, kad atitiktų nustatyt</w:t>
      </w:r>
      <w:r w:rsidRPr="00F74395">
        <w:rPr>
          <w:rFonts w:ascii="Calibri" w:eastAsia="Arial" w:hAnsi="Calibri" w:cs="Calibri"/>
          <w:kern w:val="0"/>
          <w:sz w:val="21"/>
          <w:szCs w:val="21"/>
          <w:lang w:eastAsia="lt-LT"/>
          <w14:ligatures w14:val="none"/>
        </w:rPr>
        <w:t xml:space="preserve">us </w:t>
      </w:r>
      <w:r w:rsidRPr="00F74395">
        <w:rPr>
          <w:rFonts w:ascii="Times New Roman" w:eastAsia="Arial" w:hAnsi="Times New Roman" w:cs="Times New Roman"/>
          <w:kern w:val="0"/>
          <w:lang w:eastAsia="lt-LT"/>
          <w14:ligatures w14:val="none"/>
        </w:rPr>
        <w:t>ekonominio ir finansinio pajėgumo reikalavimus</w:t>
      </w:r>
      <w:r w:rsidRPr="00F74395">
        <w:rPr>
          <w:rFonts w:ascii="Times New Roman" w:eastAsia="Arial" w:hAnsi="Times New Roman" w:cs="Times New Roman"/>
          <w:color w:val="7030A0"/>
          <w:kern w:val="0"/>
          <w:lang w:eastAsia="lt-LT"/>
          <w14:ligatures w14:val="none"/>
        </w:rPr>
        <w:t xml:space="preserve">, </w:t>
      </w:r>
      <w:r w:rsidRPr="00F74395">
        <w:rPr>
          <w:rFonts w:ascii="Times New Roman" w:eastAsia="Arial" w:hAnsi="Times New Roman" w:cs="Times New Roman"/>
          <w:kern w:val="0"/>
          <w:lang w:eastAsia="lt-LT"/>
          <w14:ligatures w14:val="none"/>
        </w:rPr>
        <w:t xml:space="preserve">jie privalo prisiimti solidarią atsakomybę už sutarties įvykdymą. </w:t>
      </w:r>
    </w:p>
    <w:p w14:paraId="24A064EB" w14:textId="77777777" w:rsidR="00F74395" w:rsidRPr="00F74395" w:rsidRDefault="00F74395" w:rsidP="00F74395">
      <w:pPr>
        <w:tabs>
          <w:tab w:val="left" w:pos="709"/>
        </w:tabs>
        <w:spacing w:line="276" w:lineRule="auto"/>
        <w:rPr>
          <w:rFonts w:ascii="Times New Roman" w:eastAsia="Arial" w:hAnsi="Times New Roman" w:cs="Times New Roman"/>
          <w:b/>
          <w:i/>
          <w:color w:val="7030A0"/>
          <w:kern w:val="0"/>
          <w:lang w:eastAsia="lt-LT"/>
          <w14:ligatures w14:val="none"/>
        </w:rPr>
      </w:pPr>
    </w:p>
    <w:p w14:paraId="384C4C8F" w14:textId="77777777" w:rsidR="00F74395" w:rsidRPr="00F74395" w:rsidRDefault="00F74395" w:rsidP="00F74395">
      <w:pPr>
        <w:tabs>
          <w:tab w:val="left" w:pos="709"/>
        </w:tabs>
        <w:spacing w:line="276" w:lineRule="auto"/>
        <w:rPr>
          <w:rFonts w:ascii="Arial" w:eastAsia="Arial" w:hAnsi="Arial" w:cs="Arial"/>
          <w:b/>
          <w:i/>
          <w:color w:val="7030A0"/>
          <w:kern w:val="0"/>
          <w:sz w:val="21"/>
          <w:szCs w:val="21"/>
          <w:lang w:eastAsia="lt-LT"/>
          <w14:ligatures w14:val="none"/>
        </w:rPr>
      </w:pPr>
    </w:p>
    <w:p w14:paraId="6221E4D6" w14:textId="77777777" w:rsidR="00F74395" w:rsidRPr="00F74395" w:rsidRDefault="00F74395" w:rsidP="00F74395">
      <w:pPr>
        <w:spacing w:before="60" w:after="60" w:line="256" w:lineRule="auto"/>
        <w:jc w:val="center"/>
        <w:rPr>
          <w:rFonts w:ascii="Times New Roman" w:eastAsia="Calibri" w:hAnsi="Times New Roman" w:cs="Times New Roman"/>
          <w:b/>
          <w:bCs/>
          <w:kern w:val="0"/>
          <w:lang w:eastAsia="lt-LT"/>
          <w14:ligatures w14:val="none"/>
        </w:rPr>
      </w:pPr>
      <w:r w:rsidRPr="00F74395">
        <w:rPr>
          <w:rFonts w:ascii="Times New Roman" w:eastAsia="Calibri" w:hAnsi="Times New Roman" w:cs="Times New Roman"/>
          <w:b/>
          <w:bCs/>
          <w:kern w:val="0"/>
          <w:lang w:eastAsia="lt-LT"/>
          <w14:ligatures w14:val="none"/>
        </w:rPr>
        <w:t>Tiekėjų kvalifikacijos reikalavimai</w:t>
      </w:r>
    </w:p>
    <w:p w14:paraId="4954CC3E" w14:textId="77777777" w:rsidR="00F74395" w:rsidRPr="00F74395" w:rsidRDefault="00F74395" w:rsidP="00F74395">
      <w:pPr>
        <w:spacing w:before="100" w:beforeAutospacing="1" w:after="100" w:afterAutospacing="1" w:line="240" w:lineRule="auto"/>
        <w:ind w:firstLine="851"/>
        <w:rPr>
          <w:rFonts w:ascii="Times New Roman" w:eastAsia="Times New Roman" w:hAnsi="Times New Roman" w:cs="Times New Roman"/>
          <w:kern w:val="0"/>
          <w:lang w:eastAsia="lt-LT"/>
          <w14:ligatures w14:val="none"/>
        </w:rPr>
      </w:pPr>
      <w:r w:rsidRPr="00F74395">
        <w:rPr>
          <w:rFonts w:ascii="Times New Roman" w:eastAsia="Times New Roman" w:hAnsi="Times New Roman" w:cs="Times New Roman"/>
          <w:kern w:val="0"/>
          <w:lang w:eastAsia="lt-LT"/>
          <w14:ligatures w14:val="none"/>
        </w:rPr>
        <w:t>3.  Reikalavimai kvalifikacijai:</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99"/>
        <w:gridCol w:w="3930"/>
        <w:gridCol w:w="3843"/>
      </w:tblGrid>
      <w:tr w:rsidR="00F74395" w:rsidRPr="00F74395" w14:paraId="2CE7D7B4" w14:textId="77777777" w:rsidTr="00E91B0F">
        <w:trPr>
          <w:trHeight w:val="555"/>
          <w:jc w:val="center"/>
        </w:trPr>
        <w:tc>
          <w:tcPr>
            <w:tcW w:w="699" w:type="dxa"/>
            <w:tcMar>
              <w:top w:w="0" w:type="dxa"/>
              <w:left w:w="108" w:type="dxa"/>
              <w:bottom w:w="0" w:type="dxa"/>
              <w:right w:w="108" w:type="dxa"/>
            </w:tcMar>
            <w:hideMark/>
          </w:tcPr>
          <w:p w14:paraId="552C52F2" w14:textId="77777777" w:rsidR="00F74395" w:rsidRPr="00F74395" w:rsidRDefault="00F74395" w:rsidP="00F74395">
            <w:pPr>
              <w:tabs>
                <w:tab w:val="left" w:pos="0"/>
              </w:tabs>
              <w:suppressAutoHyphens/>
              <w:spacing w:after="0" w:line="240" w:lineRule="auto"/>
              <w:ind w:right="33"/>
              <w:jc w:val="center"/>
              <w:rPr>
                <w:rFonts w:ascii="Times New Roman" w:eastAsia="Times New Roman" w:hAnsi="Times New Roman" w:cs="Times New Roman"/>
                <w:color w:val="000000"/>
                <w:kern w:val="0"/>
                <w:sz w:val="22"/>
                <w:szCs w:val="22"/>
                <w:lang w:eastAsia="ar-SA"/>
                <w14:ligatures w14:val="none"/>
              </w:rPr>
            </w:pPr>
            <w:r w:rsidRPr="00F74395">
              <w:rPr>
                <w:rFonts w:ascii="Times New Roman" w:eastAsia="Times New Roman" w:hAnsi="Times New Roman" w:cs="Times New Roman"/>
                <w:color w:val="000000"/>
                <w:kern w:val="0"/>
                <w:sz w:val="22"/>
                <w:szCs w:val="22"/>
                <w:lang w:eastAsia="ar-SA"/>
                <w14:ligatures w14:val="none"/>
              </w:rPr>
              <w:t>Eil. Nr.</w:t>
            </w:r>
          </w:p>
        </w:tc>
        <w:tc>
          <w:tcPr>
            <w:tcW w:w="3930" w:type="dxa"/>
            <w:tcMar>
              <w:top w:w="0" w:type="dxa"/>
              <w:left w:w="108" w:type="dxa"/>
              <w:bottom w:w="0" w:type="dxa"/>
              <w:right w:w="108" w:type="dxa"/>
            </w:tcMar>
            <w:hideMark/>
          </w:tcPr>
          <w:p w14:paraId="2076E163" w14:textId="77777777" w:rsidR="00F74395" w:rsidRPr="00F74395" w:rsidRDefault="00F74395" w:rsidP="00F74395">
            <w:pPr>
              <w:suppressAutoHyphens/>
              <w:spacing w:after="0" w:line="240" w:lineRule="auto"/>
              <w:ind w:firstLine="697"/>
              <w:jc w:val="center"/>
              <w:rPr>
                <w:rFonts w:ascii="Times New Roman" w:eastAsia="Times New Roman" w:hAnsi="Times New Roman" w:cs="Times New Roman"/>
                <w:color w:val="000000"/>
                <w:kern w:val="0"/>
                <w:sz w:val="22"/>
                <w:szCs w:val="22"/>
                <w:lang w:eastAsia="ar-SA"/>
                <w14:ligatures w14:val="none"/>
              </w:rPr>
            </w:pPr>
            <w:r w:rsidRPr="00F74395">
              <w:rPr>
                <w:rFonts w:ascii="Times New Roman" w:eastAsia="Times New Roman" w:hAnsi="Times New Roman" w:cs="Times New Roman"/>
                <w:color w:val="000000"/>
                <w:kern w:val="0"/>
                <w:sz w:val="22"/>
                <w:szCs w:val="22"/>
                <w:lang w:eastAsia="ar-SA"/>
                <w14:ligatures w14:val="none"/>
              </w:rPr>
              <w:t>Kvalifikaciniai reikalavimai</w:t>
            </w:r>
          </w:p>
        </w:tc>
        <w:tc>
          <w:tcPr>
            <w:tcW w:w="3843" w:type="dxa"/>
            <w:tcMar>
              <w:top w:w="0" w:type="dxa"/>
              <w:left w:w="108" w:type="dxa"/>
              <w:bottom w:w="0" w:type="dxa"/>
              <w:right w:w="108" w:type="dxa"/>
            </w:tcMar>
            <w:hideMark/>
          </w:tcPr>
          <w:p w14:paraId="0BB153C8" w14:textId="77777777" w:rsidR="00F74395" w:rsidRPr="00F74395" w:rsidRDefault="00F74395" w:rsidP="00F74395">
            <w:pPr>
              <w:suppressAutoHyphens/>
              <w:spacing w:after="0" w:line="240" w:lineRule="auto"/>
              <w:ind w:firstLine="697"/>
              <w:jc w:val="center"/>
              <w:rPr>
                <w:rFonts w:ascii="Times New Roman" w:eastAsia="Times New Roman" w:hAnsi="Times New Roman" w:cs="Times New Roman"/>
                <w:color w:val="000000"/>
                <w:kern w:val="0"/>
                <w:sz w:val="22"/>
                <w:szCs w:val="22"/>
                <w:lang w:eastAsia="ar-SA"/>
                <w14:ligatures w14:val="none"/>
              </w:rPr>
            </w:pPr>
            <w:r w:rsidRPr="00F74395">
              <w:rPr>
                <w:rFonts w:ascii="Times New Roman" w:eastAsia="Times New Roman" w:hAnsi="Times New Roman" w:cs="Times New Roman"/>
                <w:color w:val="000000"/>
                <w:kern w:val="0"/>
                <w:sz w:val="22"/>
                <w:szCs w:val="22"/>
                <w:lang w:eastAsia="ar-SA"/>
                <w14:ligatures w14:val="none"/>
              </w:rPr>
              <w:t>Kvalifikacinius reikalavimus įrodantys dokumentai</w:t>
            </w:r>
          </w:p>
        </w:tc>
      </w:tr>
      <w:tr w:rsidR="00F74395" w:rsidRPr="00F74395" w14:paraId="3045594E" w14:textId="77777777" w:rsidTr="00E91B0F">
        <w:trPr>
          <w:trHeight w:val="555"/>
          <w:jc w:val="center"/>
        </w:trPr>
        <w:tc>
          <w:tcPr>
            <w:tcW w:w="699" w:type="dxa"/>
            <w:tcMar>
              <w:top w:w="0" w:type="dxa"/>
              <w:left w:w="108" w:type="dxa"/>
              <w:bottom w:w="0" w:type="dxa"/>
              <w:right w:w="108" w:type="dxa"/>
            </w:tcMar>
          </w:tcPr>
          <w:p w14:paraId="554AE922" w14:textId="77777777" w:rsidR="00F74395" w:rsidRPr="00F74395" w:rsidRDefault="00F74395" w:rsidP="00F74395">
            <w:pPr>
              <w:suppressAutoHyphens/>
              <w:spacing w:after="0" w:line="240" w:lineRule="auto"/>
              <w:jc w:val="center"/>
              <w:rPr>
                <w:rFonts w:ascii="Times New Roman" w:eastAsia="Times New Roman" w:hAnsi="Times New Roman" w:cs="Times New Roman"/>
                <w:color w:val="000000"/>
                <w:kern w:val="0"/>
                <w:sz w:val="22"/>
                <w:szCs w:val="22"/>
                <w:lang w:eastAsia="ar-SA"/>
                <w14:ligatures w14:val="none"/>
              </w:rPr>
            </w:pPr>
            <w:r w:rsidRPr="00F74395">
              <w:rPr>
                <w:rFonts w:ascii="Times New Roman" w:eastAsia="Times New Roman" w:hAnsi="Times New Roman" w:cs="Times New Roman"/>
                <w:color w:val="000000"/>
                <w:kern w:val="0"/>
                <w:sz w:val="22"/>
                <w:szCs w:val="22"/>
                <w:lang w:eastAsia="ar-SA"/>
                <w14:ligatures w14:val="none"/>
              </w:rPr>
              <w:t>3.1.</w:t>
            </w:r>
          </w:p>
        </w:tc>
        <w:tc>
          <w:tcPr>
            <w:tcW w:w="3930" w:type="dxa"/>
            <w:tcMar>
              <w:top w:w="0" w:type="dxa"/>
              <w:left w:w="108" w:type="dxa"/>
              <w:bottom w:w="0" w:type="dxa"/>
              <w:right w:w="108" w:type="dxa"/>
            </w:tcMar>
          </w:tcPr>
          <w:p w14:paraId="35DEA7E7" w14:textId="77777777" w:rsidR="00F74395" w:rsidRPr="00F74395" w:rsidRDefault="00F74395" w:rsidP="00F74395">
            <w:pPr>
              <w:spacing w:after="0" w:line="240" w:lineRule="auto"/>
              <w:jc w:val="both"/>
              <w:rPr>
                <w:rFonts w:ascii="Times New Roman" w:eastAsia="Times New Roman" w:hAnsi="Times New Roman" w:cs="Times New Roman"/>
                <w:iCs/>
                <w:kern w:val="0"/>
                <w:sz w:val="22"/>
                <w:szCs w:val="22"/>
                <w14:ligatures w14:val="none"/>
              </w:rPr>
            </w:pPr>
            <w:r w:rsidRPr="00F74395">
              <w:rPr>
                <w:rFonts w:ascii="Times New Roman" w:eastAsia="Times New Roman" w:hAnsi="Times New Roman" w:cs="Times New Roman"/>
                <w:kern w:val="0"/>
                <w:sz w:val="22"/>
                <w:szCs w:val="22"/>
                <w14:ligatures w14:val="none"/>
              </w:rPr>
              <w:t>Tiekėjas per paskutinius 5 metus iki pasiūlymo pateikimo termino pabaigos yra atlikęs naujos statybos ar kapitalinio remonto ar rekonstravimo darbus (sporto aikštelės ar vaikų žaidimų aikštelės ar stadiono) ir šių darbų atlikimas ir galutiniai rezultatai buvo tinkami.</w:t>
            </w:r>
          </w:p>
          <w:p w14:paraId="39DC07A2" w14:textId="77777777" w:rsidR="00F74395" w:rsidRPr="00F74395" w:rsidRDefault="00F74395" w:rsidP="00F74395">
            <w:pPr>
              <w:spacing w:after="0" w:line="240" w:lineRule="auto"/>
              <w:jc w:val="both"/>
              <w:rPr>
                <w:rFonts w:ascii="Times New Roman" w:eastAsia="Times New Roman" w:hAnsi="Times New Roman" w:cs="Times New Roman"/>
                <w:kern w:val="0"/>
                <w:sz w:val="22"/>
                <w:szCs w:val="22"/>
                <w14:ligatures w14:val="none"/>
              </w:rPr>
            </w:pPr>
          </w:p>
          <w:p w14:paraId="491DACF7" w14:textId="77777777" w:rsidR="00F74395" w:rsidRPr="00F74395" w:rsidRDefault="00F74395" w:rsidP="00F74395">
            <w:pPr>
              <w:spacing w:after="0" w:line="240" w:lineRule="auto"/>
              <w:jc w:val="both"/>
              <w:rPr>
                <w:rFonts w:ascii="Times New Roman" w:eastAsia="Times New Roman" w:hAnsi="Times New Roman" w:cs="Times New Roman"/>
                <w:kern w:val="0"/>
                <w:sz w:val="22"/>
                <w:szCs w:val="22"/>
                <w14:ligatures w14:val="none"/>
              </w:rPr>
            </w:pPr>
          </w:p>
          <w:p w14:paraId="128154C7" w14:textId="77777777" w:rsidR="00F74395" w:rsidRPr="00F74395" w:rsidRDefault="00F74395" w:rsidP="00F74395">
            <w:pPr>
              <w:spacing w:after="0" w:line="240" w:lineRule="auto"/>
              <w:jc w:val="both"/>
              <w:rPr>
                <w:rFonts w:ascii="Times New Roman" w:eastAsia="Times New Roman" w:hAnsi="Times New Roman" w:cs="Times New Roman"/>
                <w:i/>
                <w:kern w:val="0"/>
                <w:sz w:val="20"/>
                <w:szCs w:val="20"/>
                <w14:ligatures w14:val="none"/>
              </w:rPr>
            </w:pPr>
            <w:r w:rsidRPr="00F74395">
              <w:rPr>
                <w:rFonts w:ascii="Times New Roman" w:eastAsia="Times New Roman" w:hAnsi="Times New Roman" w:cs="Times New Roman"/>
                <w:i/>
                <w:kern w:val="0"/>
                <w:sz w:val="20"/>
                <w:szCs w:val="20"/>
                <w14:ligatures w14:val="none"/>
              </w:rPr>
              <w:t>Pastaba. Tiekėjui nedraudžiama remtis sutartimi, kurią tiekėjas vykdė ne vienas, bet kartu su kitais ūkio subjektais. Tačiau tokiu atveju bus vertinami būtent konkretaus ūkio subjekto, dalyvaujančio viešajame pirkime, atlikti darbai, jų apimtis, vertė, o ne visas vykdytos sutarties objektas.</w:t>
            </w:r>
          </w:p>
          <w:p w14:paraId="069E0FFE" w14:textId="77777777" w:rsidR="00F74395" w:rsidRPr="00F74395" w:rsidRDefault="00F74395" w:rsidP="00F74395">
            <w:pPr>
              <w:spacing w:after="0" w:line="240" w:lineRule="auto"/>
              <w:ind w:firstLine="697"/>
              <w:jc w:val="both"/>
              <w:rPr>
                <w:rFonts w:ascii="Times New Roman" w:eastAsia="Times New Roman" w:hAnsi="Times New Roman" w:cs="Times New Roman"/>
                <w:kern w:val="0"/>
                <w:sz w:val="22"/>
                <w:szCs w:val="22"/>
                <w:lang w:eastAsia="lt-LT"/>
                <w14:ligatures w14:val="none"/>
              </w:rPr>
            </w:pPr>
          </w:p>
        </w:tc>
        <w:tc>
          <w:tcPr>
            <w:tcW w:w="3843" w:type="dxa"/>
            <w:tcMar>
              <w:top w:w="0" w:type="dxa"/>
              <w:left w:w="108" w:type="dxa"/>
              <w:bottom w:w="0" w:type="dxa"/>
              <w:right w:w="108" w:type="dxa"/>
            </w:tcMar>
          </w:tcPr>
          <w:p w14:paraId="78D83180" w14:textId="77777777" w:rsidR="00F74395" w:rsidRPr="00F74395" w:rsidRDefault="00F74395" w:rsidP="00F74395">
            <w:pPr>
              <w:spacing w:after="0" w:line="240" w:lineRule="auto"/>
              <w:jc w:val="both"/>
              <w:rPr>
                <w:rFonts w:ascii="Times New Roman" w:eastAsia="Times New Roman" w:hAnsi="Times New Roman" w:cs="Times New Roman"/>
                <w:color w:val="000000"/>
                <w:kern w:val="0"/>
                <w:sz w:val="22"/>
                <w:szCs w:val="22"/>
                <w:lang w:eastAsia="ar-SA"/>
                <w14:ligatures w14:val="none"/>
              </w:rPr>
            </w:pPr>
            <w:r w:rsidRPr="00F74395">
              <w:rPr>
                <w:rFonts w:ascii="Times New Roman" w:eastAsia="Times New Roman" w:hAnsi="Times New Roman" w:cs="Times New Roman"/>
                <w:color w:val="000000"/>
                <w:kern w:val="0"/>
                <w:sz w:val="22"/>
                <w:szCs w:val="22"/>
                <w:lang w:eastAsia="ar-SA"/>
                <w14:ligatures w14:val="none"/>
              </w:rPr>
              <w:t>Pateikiama:</w:t>
            </w:r>
          </w:p>
          <w:p w14:paraId="18EFFE7A" w14:textId="77777777" w:rsidR="00F74395" w:rsidRPr="00F74395" w:rsidRDefault="00F74395" w:rsidP="00F74395">
            <w:pPr>
              <w:spacing w:after="0" w:line="240" w:lineRule="auto"/>
              <w:jc w:val="both"/>
              <w:rPr>
                <w:rFonts w:ascii="Times New Roman" w:eastAsia="Times New Roman" w:hAnsi="Times New Roman" w:cs="Times New Roman"/>
                <w:color w:val="000000"/>
                <w:kern w:val="0"/>
                <w:sz w:val="22"/>
                <w:szCs w:val="22"/>
                <w:lang w:eastAsia="ar-SA"/>
                <w14:ligatures w14:val="none"/>
              </w:rPr>
            </w:pPr>
            <w:r w:rsidRPr="00F74395">
              <w:rPr>
                <w:rFonts w:ascii="Times New Roman" w:eastAsia="Times New Roman" w:hAnsi="Times New Roman" w:cs="Times New Roman"/>
                <w:color w:val="000000"/>
                <w:kern w:val="0"/>
                <w:sz w:val="22"/>
                <w:szCs w:val="22"/>
                <w:lang w:eastAsia="ar-SA"/>
                <w14:ligatures w14:val="none"/>
              </w:rPr>
              <w:t>1. Per paskutinius 5 metus atliktų darbų sąrašas;</w:t>
            </w:r>
          </w:p>
          <w:p w14:paraId="4A025547" w14:textId="77777777" w:rsidR="00F74395" w:rsidRPr="00F74395" w:rsidRDefault="00F74395" w:rsidP="00F74395">
            <w:pPr>
              <w:spacing w:line="240" w:lineRule="auto"/>
              <w:jc w:val="both"/>
              <w:rPr>
                <w:rFonts w:ascii="Times New Roman" w:eastAsia="Times New Roman" w:hAnsi="Times New Roman" w:cs="Times New Roman"/>
                <w:color w:val="000000"/>
                <w:kern w:val="0"/>
                <w:sz w:val="22"/>
                <w:szCs w:val="22"/>
                <w:lang w:eastAsia="ar-SA"/>
                <w14:ligatures w14:val="none"/>
              </w:rPr>
            </w:pPr>
            <w:r w:rsidRPr="00F74395">
              <w:rPr>
                <w:rFonts w:ascii="Times New Roman" w:eastAsia="Times New Roman" w:hAnsi="Times New Roman" w:cs="Times New Roman"/>
                <w:color w:val="000000"/>
                <w:kern w:val="0"/>
                <w:sz w:val="22"/>
                <w:szCs w:val="22"/>
                <w:lang w:eastAsia="ar-SA"/>
                <w14:ligatures w14:val="none"/>
              </w:rPr>
              <w:t>2. Užsakovų (tiek viešųjų, tiek privačiųjų) pažymos, kuriose būtų nurodytos atliktų darbų bendros sumos ir, kad darbų atlikimas ir galutiniai rezultatai buvo tinkami.</w:t>
            </w:r>
          </w:p>
          <w:p w14:paraId="568E5F28" w14:textId="77777777" w:rsidR="00F74395" w:rsidRPr="00F74395" w:rsidRDefault="00F74395" w:rsidP="00F74395">
            <w:pPr>
              <w:spacing w:after="0" w:line="240" w:lineRule="auto"/>
              <w:ind w:firstLine="697"/>
              <w:jc w:val="both"/>
              <w:rPr>
                <w:rFonts w:ascii="Times New Roman" w:eastAsia="Times New Roman" w:hAnsi="Times New Roman" w:cs="Times New Roman"/>
                <w:color w:val="000000"/>
                <w:kern w:val="0"/>
                <w:sz w:val="22"/>
                <w:szCs w:val="22"/>
                <w:lang w:eastAsia="ar-SA"/>
                <w14:ligatures w14:val="none"/>
              </w:rPr>
            </w:pPr>
          </w:p>
          <w:p w14:paraId="2EE55D9F" w14:textId="77777777" w:rsidR="00F74395" w:rsidRPr="00F74395" w:rsidRDefault="00F74395" w:rsidP="00F74395">
            <w:pPr>
              <w:spacing w:after="0" w:line="240" w:lineRule="auto"/>
              <w:ind w:firstLine="697"/>
              <w:jc w:val="both"/>
              <w:rPr>
                <w:rFonts w:ascii="Times New Roman" w:eastAsia="Times New Roman" w:hAnsi="Times New Roman" w:cs="Times New Roman"/>
                <w:color w:val="000000"/>
                <w:kern w:val="0"/>
                <w:sz w:val="22"/>
                <w:szCs w:val="22"/>
                <w:u w:val="single"/>
                <w:lang w:eastAsia="ar-SA"/>
                <w14:ligatures w14:val="none"/>
              </w:rPr>
            </w:pPr>
            <w:r w:rsidRPr="00F74395">
              <w:rPr>
                <w:rFonts w:ascii="Times New Roman" w:eastAsia="Times New Roman" w:hAnsi="Times New Roman" w:cs="Times New Roman"/>
                <w:color w:val="000000"/>
                <w:kern w:val="0"/>
                <w:sz w:val="22"/>
                <w:szCs w:val="22"/>
                <w:u w:val="single"/>
                <w:lang w:eastAsia="ar-SA"/>
                <w14:ligatures w14:val="none"/>
              </w:rPr>
              <w:t>Pateikiamas skenuotas dokumentas elektronine forma.</w:t>
            </w:r>
          </w:p>
        </w:tc>
      </w:tr>
    </w:tbl>
    <w:p w14:paraId="6F7FD62E" w14:textId="77777777" w:rsidR="00F74395" w:rsidRPr="00F74395" w:rsidRDefault="00F74395" w:rsidP="00F74395">
      <w:pPr>
        <w:spacing w:before="100" w:beforeAutospacing="1" w:after="100" w:afterAutospacing="1" w:line="240" w:lineRule="auto"/>
        <w:ind w:firstLine="851"/>
        <w:rPr>
          <w:rFonts w:ascii="Times New Roman" w:eastAsia="Times New Roman" w:hAnsi="Times New Roman" w:cs="Times New Roman"/>
          <w:kern w:val="0"/>
          <w:lang w:eastAsia="lt-LT"/>
          <w14:ligatures w14:val="none"/>
        </w:rPr>
      </w:pPr>
    </w:p>
    <w:p w14:paraId="1648A28B" w14:textId="77777777" w:rsidR="00F74395" w:rsidRPr="00F74395" w:rsidRDefault="00F74395" w:rsidP="00F74395">
      <w:pPr>
        <w:spacing w:before="100" w:beforeAutospacing="1" w:after="100" w:afterAutospacing="1" w:line="240" w:lineRule="auto"/>
        <w:jc w:val="center"/>
        <w:rPr>
          <w:rFonts w:ascii="Times New Roman" w:eastAsia="Times New Roman" w:hAnsi="Times New Roman" w:cs="Times New Roman"/>
          <w:b/>
          <w:color w:val="000000"/>
          <w:kern w:val="0"/>
          <w:lang w:eastAsia="lt-LT"/>
          <w14:ligatures w14:val="none"/>
        </w:rPr>
      </w:pPr>
    </w:p>
    <w:p w14:paraId="7B905D79" w14:textId="77777777" w:rsidR="00F74395" w:rsidRPr="00F74395" w:rsidRDefault="00F74395" w:rsidP="00F74395">
      <w:pPr>
        <w:spacing w:before="100" w:beforeAutospacing="1" w:after="100" w:afterAutospacing="1" w:line="240" w:lineRule="auto"/>
        <w:jc w:val="center"/>
        <w:rPr>
          <w:rFonts w:ascii="Times New Roman" w:eastAsia="Times New Roman" w:hAnsi="Times New Roman" w:cs="Times New Roman"/>
          <w:b/>
          <w:color w:val="000000"/>
          <w:kern w:val="0"/>
          <w:lang w:eastAsia="lt-LT"/>
          <w14:ligatures w14:val="none"/>
        </w:rPr>
      </w:pPr>
      <w:r w:rsidRPr="00F74395">
        <w:rPr>
          <w:rFonts w:ascii="Times New Roman" w:eastAsia="Times New Roman" w:hAnsi="Times New Roman" w:cs="Times New Roman"/>
          <w:b/>
          <w:color w:val="000000"/>
          <w:kern w:val="0"/>
          <w:lang w:eastAsia="lt-LT"/>
          <w14:ligatures w14:val="none"/>
        </w:rPr>
        <w:t>Tiekėjams keliami reikalavimai dėl kokybės vadybos sistemos ir (ar) aplinkos apsaugos vadybos sistemos standartų reikalavimai</w:t>
      </w:r>
    </w:p>
    <w:p w14:paraId="6C5EE6E3" w14:textId="115EC610" w:rsidR="00F74395" w:rsidRPr="00F74395" w:rsidRDefault="00F74395" w:rsidP="00F74395">
      <w:pPr>
        <w:spacing w:line="240" w:lineRule="auto"/>
        <w:ind w:firstLine="720"/>
        <w:rPr>
          <w:rFonts w:ascii="Times New Roman" w:eastAsia="Arial" w:hAnsi="Times New Roman" w:cs="Times New Roman"/>
          <w:kern w:val="0"/>
          <w:lang w:eastAsia="lt-LT"/>
          <w14:ligatures w14:val="none"/>
        </w:rPr>
      </w:pPr>
      <w:r w:rsidRPr="00F74395">
        <w:rPr>
          <w:rFonts w:ascii="Times New Roman" w:eastAsia="Arial" w:hAnsi="Times New Roman" w:cs="Times New Roman"/>
          <w:kern w:val="0"/>
          <w:lang w:eastAsia="lt-LT"/>
          <w14:ligatures w14:val="none"/>
        </w:rPr>
        <w:t>4. Tiekėjai turi atitikti šiame priede nustatytus reikalavimus dėl</w:t>
      </w:r>
      <w:r w:rsidRPr="00F74395">
        <w:rPr>
          <w:rFonts w:ascii="Times New Roman" w:eastAsia="Arial" w:hAnsi="Times New Roman" w:cs="Times New Roman"/>
          <w:color w:val="00B050"/>
          <w:kern w:val="0"/>
          <w:lang w:eastAsia="lt-LT"/>
          <w14:ligatures w14:val="none"/>
        </w:rPr>
        <w:t xml:space="preserve"> </w:t>
      </w:r>
      <w:r w:rsidRPr="00F74395">
        <w:rPr>
          <w:rFonts w:ascii="Times New Roman" w:eastAsia="Arial" w:hAnsi="Times New Roman" w:cs="Times New Roman"/>
          <w:color w:val="000000"/>
          <w:kern w:val="0"/>
          <w:lang w:eastAsia="lt-LT"/>
          <w14:ligatures w14:val="none"/>
        </w:rPr>
        <w:t xml:space="preserve">kokybės vadybos sistemos ir (arba) aplinkos apsaugos vadybos sistemos </w:t>
      </w:r>
      <w:r w:rsidRPr="00F74395">
        <w:rPr>
          <w:rFonts w:ascii="Times New Roman" w:eastAsia="Arial" w:hAnsi="Times New Roman" w:cs="Times New Roman"/>
          <w:kern w:val="0"/>
          <w:lang w:eastAsia="lt-LT"/>
          <w14:ligatures w14:val="none"/>
        </w:rPr>
        <w:t>standartų laikymosi</w:t>
      </w:r>
      <w:r w:rsidR="00226F46">
        <w:rPr>
          <w:rFonts w:ascii="Times New Roman" w:eastAsia="Arial" w:hAnsi="Times New Roman" w:cs="Times New Roman"/>
          <w:kern w:val="0"/>
          <w:lang w:eastAsia="lt-LT"/>
          <w14:ligatures w14:val="none"/>
        </w:rPr>
        <w:t xml:space="preserve"> vykdant žaliąjį pirkimą</w:t>
      </w:r>
      <w:r w:rsidRPr="00F74395">
        <w:rPr>
          <w:rFonts w:ascii="Times New Roman" w:eastAsia="Arial" w:hAnsi="Times New Roman" w:cs="Times New Roman"/>
          <w:kern w:val="0"/>
          <w:lang w:eastAsia="lt-LT"/>
          <w14:ligatures w14:val="none"/>
        </w:rPr>
        <w:t>.</w:t>
      </w:r>
    </w:p>
    <w:p w14:paraId="0FCC7D17" w14:textId="77777777" w:rsidR="00F74395" w:rsidRPr="00F74395" w:rsidRDefault="00F74395" w:rsidP="00F74395">
      <w:pPr>
        <w:spacing w:line="240" w:lineRule="auto"/>
        <w:rPr>
          <w:rFonts w:ascii="Times New Roman" w:eastAsia="Arial" w:hAnsi="Times New Roman" w:cs="Times New Roman"/>
          <w:kern w:val="0"/>
          <w:lang w:eastAsia="lt-LT"/>
          <w14:ligatures w14:val="none"/>
        </w:rPr>
      </w:pP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21"/>
        <w:gridCol w:w="3145"/>
        <w:gridCol w:w="5371"/>
      </w:tblGrid>
      <w:tr w:rsidR="00F74395" w:rsidRPr="00F74395" w14:paraId="1694DF50" w14:textId="77777777" w:rsidTr="00E91B0F">
        <w:trPr>
          <w:trHeight w:val="555"/>
          <w:jc w:val="center"/>
        </w:trPr>
        <w:tc>
          <w:tcPr>
            <w:tcW w:w="821" w:type="dxa"/>
            <w:tcMar>
              <w:top w:w="0" w:type="dxa"/>
              <w:left w:w="108" w:type="dxa"/>
              <w:bottom w:w="0" w:type="dxa"/>
              <w:right w:w="108" w:type="dxa"/>
            </w:tcMar>
            <w:hideMark/>
          </w:tcPr>
          <w:p w14:paraId="32E7A11D" w14:textId="77777777" w:rsidR="00F74395" w:rsidRPr="00F74395" w:rsidRDefault="00F74395" w:rsidP="00F74395">
            <w:pPr>
              <w:suppressAutoHyphens/>
              <w:spacing w:line="259" w:lineRule="auto"/>
              <w:jc w:val="center"/>
              <w:rPr>
                <w:rFonts w:ascii="Times New Roman" w:eastAsia="Times New Roman" w:hAnsi="Times New Roman" w:cs="Times New Roman"/>
                <w:color w:val="000000"/>
                <w:kern w:val="0"/>
                <w:sz w:val="22"/>
                <w:szCs w:val="22"/>
                <w:lang w:eastAsia="ar-SA"/>
                <w14:ligatures w14:val="none"/>
              </w:rPr>
            </w:pPr>
            <w:r w:rsidRPr="00F74395">
              <w:rPr>
                <w:rFonts w:ascii="Times New Roman" w:eastAsia="Times New Roman" w:hAnsi="Times New Roman" w:cs="Times New Roman"/>
                <w:color w:val="000000"/>
                <w:kern w:val="0"/>
                <w:sz w:val="22"/>
                <w:szCs w:val="22"/>
                <w:lang w:eastAsia="ar-SA"/>
                <w14:ligatures w14:val="none"/>
              </w:rPr>
              <w:lastRenderedPageBreak/>
              <w:t>Eil. Nr.</w:t>
            </w:r>
          </w:p>
        </w:tc>
        <w:tc>
          <w:tcPr>
            <w:tcW w:w="3145" w:type="dxa"/>
            <w:tcMar>
              <w:top w:w="0" w:type="dxa"/>
              <w:left w:w="108" w:type="dxa"/>
              <w:bottom w:w="0" w:type="dxa"/>
              <w:right w:w="108" w:type="dxa"/>
            </w:tcMar>
            <w:hideMark/>
          </w:tcPr>
          <w:p w14:paraId="7B1CB37E" w14:textId="77777777" w:rsidR="00F74395" w:rsidRPr="00F74395" w:rsidRDefault="00F74395" w:rsidP="00F74395">
            <w:pPr>
              <w:suppressAutoHyphens/>
              <w:spacing w:line="259" w:lineRule="auto"/>
              <w:jc w:val="center"/>
              <w:rPr>
                <w:rFonts w:ascii="Times New Roman" w:eastAsia="Times New Roman" w:hAnsi="Times New Roman" w:cs="Times New Roman"/>
                <w:color w:val="000000"/>
                <w:kern w:val="0"/>
                <w:sz w:val="22"/>
                <w:szCs w:val="22"/>
                <w:lang w:eastAsia="ar-SA"/>
                <w14:ligatures w14:val="none"/>
              </w:rPr>
            </w:pPr>
            <w:r w:rsidRPr="00F74395">
              <w:rPr>
                <w:rFonts w:ascii="Times New Roman" w:eastAsia="Times New Roman" w:hAnsi="Times New Roman" w:cs="Times New Roman"/>
                <w:color w:val="000000"/>
                <w:kern w:val="0"/>
                <w:sz w:val="22"/>
                <w:szCs w:val="22"/>
                <w:lang w:eastAsia="ar-SA"/>
                <w14:ligatures w14:val="none"/>
              </w:rPr>
              <w:t>Reikalavimai</w:t>
            </w:r>
          </w:p>
        </w:tc>
        <w:tc>
          <w:tcPr>
            <w:tcW w:w="5371" w:type="dxa"/>
            <w:tcMar>
              <w:top w:w="0" w:type="dxa"/>
              <w:left w:w="108" w:type="dxa"/>
              <w:bottom w:w="0" w:type="dxa"/>
              <w:right w:w="108" w:type="dxa"/>
            </w:tcMar>
            <w:hideMark/>
          </w:tcPr>
          <w:p w14:paraId="171EE070" w14:textId="77777777" w:rsidR="00F74395" w:rsidRPr="00F74395" w:rsidRDefault="00F74395" w:rsidP="00F74395">
            <w:pPr>
              <w:suppressAutoHyphens/>
              <w:spacing w:line="259" w:lineRule="auto"/>
              <w:jc w:val="center"/>
              <w:rPr>
                <w:rFonts w:ascii="Times New Roman" w:eastAsia="Times New Roman" w:hAnsi="Times New Roman" w:cs="Times New Roman"/>
                <w:color w:val="000000"/>
                <w:kern w:val="0"/>
                <w:sz w:val="22"/>
                <w:szCs w:val="22"/>
                <w:lang w:eastAsia="ar-SA"/>
                <w14:ligatures w14:val="none"/>
              </w:rPr>
            </w:pPr>
            <w:r w:rsidRPr="00F74395">
              <w:rPr>
                <w:rFonts w:ascii="Times New Roman" w:eastAsia="Times New Roman" w:hAnsi="Times New Roman" w:cs="Times New Roman"/>
                <w:color w:val="000000"/>
                <w:kern w:val="0"/>
                <w:sz w:val="22"/>
                <w:szCs w:val="22"/>
                <w:lang w:eastAsia="ar-SA"/>
                <w14:ligatures w14:val="none"/>
              </w:rPr>
              <w:t>Reikalavimus įrodantys dokumentai</w:t>
            </w:r>
          </w:p>
        </w:tc>
      </w:tr>
      <w:tr w:rsidR="00F74395" w:rsidRPr="00F74395" w14:paraId="68289151" w14:textId="77777777" w:rsidTr="00E91B0F">
        <w:trPr>
          <w:trHeight w:val="555"/>
          <w:jc w:val="center"/>
        </w:trPr>
        <w:tc>
          <w:tcPr>
            <w:tcW w:w="821" w:type="dxa"/>
            <w:tcMar>
              <w:top w:w="0" w:type="dxa"/>
              <w:left w:w="108" w:type="dxa"/>
              <w:bottom w:w="0" w:type="dxa"/>
              <w:right w:w="108" w:type="dxa"/>
            </w:tcMar>
            <w:hideMark/>
          </w:tcPr>
          <w:p w14:paraId="6847C37F" w14:textId="77777777" w:rsidR="00F74395" w:rsidRPr="00F74395" w:rsidRDefault="00F74395" w:rsidP="00F74395">
            <w:pPr>
              <w:suppressAutoHyphens/>
              <w:spacing w:line="259" w:lineRule="auto"/>
              <w:jc w:val="center"/>
              <w:rPr>
                <w:rFonts w:ascii="Times New Roman" w:eastAsia="Times New Roman" w:hAnsi="Times New Roman" w:cs="Times New Roman"/>
                <w:color w:val="000000"/>
                <w:kern w:val="0"/>
                <w:sz w:val="22"/>
                <w:szCs w:val="22"/>
                <w:lang w:eastAsia="ar-SA"/>
                <w14:ligatures w14:val="none"/>
              </w:rPr>
            </w:pPr>
            <w:r w:rsidRPr="00F74395">
              <w:rPr>
                <w:rFonts w:ascii="Times New Roman" w:eastAsia="Times New Roman" w:hAnsi="Times New Roman" w:cs="Times New Roman"/>
                <w:color w:val="000000"/>
                <w:kern w:val="0"/>
                <w:sz w:val="22"/>
                <w:szCs w:val="22"/>
                <w:lang w:eastAsia="ar-SA"/>
                <w14:ligatures w14:val="none"/>
              </w:rPr>
              <w:t>4.1.</w:t>
            </w:r>
          </w:p>
        </w:tc>
        <w:tc>
          <w:tcPr>
            <w:tcW w:w="3145" w:type="dxa"/>
            <w:tcMar>
              <w:top w:w="0" w:type="dxa"/>
              <w:left w:w="108" w:type="dxa"/>
              <w:bottom w:w="0" w:type="dxa"/>
              <w:right w:w="108" w:type="dxa"/>
            </w:tcMar>
            <w:hideMark/>
          </w:tcPr>
          <w:p w14:paraId="2423CB43" w14:textId="77777777" w:rsidR="00F74395" w:rsidRPr="00F74395" w:rsidRDefault="00F74395" w:rsidP="00F74395">
            <w:pPr>
              <w:suppressAutoHyphens/>
              <w:spacing w:line="259" w:lineRule="auto"/>
              <w:jc w:val="both"/>
              <w:rPr>
                <w:rFonts w:ascii="Times New Roman" w:eastAsia="Times New Roman" w:hAnsi="Times New Roman" w:cs="Times New Roman"/>
                <w:color w:val="000000"/>
                <w:kern w:val="0"/>
                <w:sz w:val="22"/>
                <w:szCs w:val="22"/>
                <w:lang w:eastAsia="ar-SA"/>
                <w14:ligatures w14:val="none"/>
              </w:rPr>
            </w:pPr>
            <w:r w:rsidRPr="00F74395">
              <w:rPr>
                <w:rFonts w:ascii="Times New Roman" w:eastAsia="Calibri" w:hAnsi="Times New Roman" w:cs="Times New Roman"/>
                <w:kern w:val="0"/>
                <w:sz w:val="22"/>
                <w:szCs w:val="22"/>
                <w14:ligatures w14:val="none"/>
              </w:rPr>
              <w:t>Tiekėjas taiko statybos darbams (žemės darbai)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14:paraId="0C3980F1" w14:textId="77777777" w:rsidR="00F74395" w:rsidRPr="00F74395" w:rsidRDefault="00F74395" w:rsidP="00F74395">
            <w:pPr>
              <w:suppressAutoHyphens/>
              <w:spacing w:line="259" w:lineRule="auto"/>
              <w:rPr>
                <w:rFonts w:ascii="Times New Roman" w:eastAsia="Times New Roman" w:hAnsi="Times New Roman" w:cs="Times New Roman"/>
                <w:color w:val="000000"/>
                <w:kern w:val="0"/>
                <w:sz w:val="22"/>
                <w:szCs w:val="22"/>
                <w:lang w:eastAsia="ar-SA"/>
                <w14:ligatures w14:val="none"/>
              </w:rPr>
            </w:pPr>
          </w:p>
          <w:p w14:paraId="1514487D" w14:textId="77777777" w:rsidR="00F74395" w:rsidRPr="00F74395" w:rsidRDefault="00F74395" w:rsidP="00F74395">
            <w:pPr>
              <w:suppressAutoHyphens/>
              <w:spacing w:line="259" w:lineRule="auto"/>
              <w:rPr>
                <w:rFonts w:ascii="Times New Roman" w:eastAsia="Times New Roman" w:hAnsi="Times New Roman" w:cs="Times New Roman"/>
                <w:color w:val="000000"/>
                <w:kern w:val="0"/>
                <w:sz w:val="22"/>
                <w:szCs w:val="22"/>
                <w:lang w:eastAsia="ar-SA"/>
                <w14:ligatures w14:val="none"/>
              </w:rPr>
            </w:pPr>
          </w:p>
          <w:p w14:paraId="462D99F5" w14:textId="77777777" w:rsidR="00F74395" w:rsidRPr="00F74395" w:rsidRDefault="00F74395" w:rsidP="00F74395">
            <w:pPr>
              <w:suppressAutoHyphens/>
              <w:spacing w:line="259" w:lineRule="auto"/>
              <w:rPr>
                <w:rFonts w:ascii="Times New Roman" w:eastAsia="Times New Roman" w:hAnsi="Times New Roman" w:cs="Times New Roman"/>
                <w:color w:val="000000"/>
                <w:kern w:val="0"/>
                <w:sz w:val="22"/>
                <w:szCs w:val="22"/>
                <w:lang w:eastAsia="ar-SA"/>
                <w14:ligatures w14:val="none"/>
              </w:rPr>
            </w:pPr>
          </w:p>
        </w:tc>
        <w:tc>
          <w:tcPr>
            <w:tcW w:w="5371" w:type="dxa"/>
            <w:tcMar>
              <w:top w:w="0" w:type="dxa"/>
              <w:left w:w="108" w:type="dxa"/>
              <w:bottom w:w="0" w:type="dxa"/>
              <w:right w:w="108" w:type="dxa"/>
            </w:tcMar>
            <w:hideMark/>
          </w:tcPr>
          <w:p w14:paraId="5E782ED5" w14:textId="77777777" w:rsidR="00F74395" w:rsidRPr="00F74395" w:rsidRDefault="00F74395" w:rsidP="00F74395">
            <w:pPr>
              <w:suppressAutoHyphens/>
              <w:spacing w:line="259" w:lineRule="auto"/>
              <w:jc w:val="both"/>
              <w:rPr>
                <w:rFonts w:ascii="Times New Roman" w:eastAsia="Times New Roman" w:hAnsi="Times New Roman" w:cs="Times New Roman"/>
                <w:color w:val="000000"/>
                <w:kern w:val="0"/>
                <w:sz w:val="22"/>
                <w:szCs w:val="22"/>
                <w:lang w:eastAsia="ar-SA"/>
                <w14:ligatures w14:val="none"/>
              </w:rPr>
            </w:pPr>
            <w:r w:rsidRPr="00F74395">
              <w:rPr>
                <w:rFonts w:ascii="Times New Roman" w:eastAsia="Times New Roman" w:hAnsi="Times New Roman" w:cs="Times New Roman"/>
                <w:color w:val="000000"/>
                <w:kern w:val="0"/>
                <w:sz w:val="22"/>
                <w:szCs w:val="22"/>
                <w:lang w:eastAsia="ar-SA"/>
                <w14:ligatures w14:val="none"/>
              </w:rPr>
              <w:t xml:space="preserve">EMAS arba LST EN ISO 14001 sertifikatas, arba kitas nepriklausomos šalies išduotas sertifikatas ar kitas lygiavertis dokumentas, kuriuo įrodoma atitiktis taikomiems standartams. Kaip lygiaverčių aplinkos apsaugos vadybos užtikrinimo priemonių įrodymą, tiekėjas gali pateikti lygiaverčių taikomų aplinkos apsaugos vadybos priemonių aprašymą. </w:t>
            </w:r>
          </w:p>
          <w:p w14:paraId="43A9919F" w14:textId="77777777" w:rsidR="00F74395" w:rsidRPr="00F74395" w:rsidRDefault="00F74395" w:rsidP="00F74395">
            <w:pPr>
              <w:suppressAutoHyphens/>
              <w:spacing w:line="240" w:lineRule="auto"/>
              <w:jc w:val="both"/>
              <w:rPr>
                <w:rFonts w:ascii="Times New Roman" w:eastAsia="Times New Roman" w:hAnsi="Times New Roman" w:cs="Times New Roman"/>
                <w:i/>
                <w:color w:val="000000"/>
                <w:kern w:val="0"/>
                <w:sz w:val="22"/>
                <w:szCs w:val="22"/>
                <w:lang w:eastAsia="ar-SA"/>
                <w14:ligatures w14:val="none"/>
              </w:rPr>
            </w:pPr>
            <w:r w:rsidRPr="00F74395">
              <w:rPr>
                <w:rFonts w:ascii="Times New Roman" w:eastAsia="Times New Roman" w:hAnsi="Times New Roman" w:cs="Times New Roman"/>
                <w:i/>
                <w:color w:val="000000"/>
                <w:kern w:val="0"/>
                <w:sz w:val="22"/>
                <w:szCs w:val="22"/>
                <w:lang w:eastAsia="ar-SA"/>
                <w14:ligatures w14:val="none"/>
              </w:rPr>
              <w:t xml:space="preserve">Kiti lygiaverčiai aplinkos apsaugos vadybos užtikrinimo priemonių įrodymai gali būti tiekėjo taikomų aplinkos apsaugos vadybos priemonių aprašymas, atitinkantis visus šiuos reikalavimus: </w:t>
            </w:r>
          </w:p>
          <w:p w14:paraId="5B445E59" w14:textId="77777777" w:rsidR="00F74395" w:rsidRPr="00F74395" w:rsidRDefault="00F74395" w:rsidP="00F74395">
            <w:pPr>
              <w:suppressAutoHyphens/>
              <w:spacing w:line="240" w:lineRule="auto"/>
              <w:jc w:val="both"/>
              <w:rPr>
                <w:rFonts w:ascii="Times New Roman" w:eastAsia="Times New Roman" w:hAnsi="Times New Roman" w:cs="Times New Roman"/>
                <w:i/>
                <w:color w:val="000000"/>
                <w:kern w:val="0"/>
                <w:sz w:val="22"/>
                <w:szCs w:val="22"/>
                <w:lang w:eastAsia="ar-SA"/>
                <w14:ligatures w14:val="none"/>
              </w:rPr>
            </w:pPr>
            <w:bookmarkStart w:id="1" w:name="part_07866e12dd234d2aa97822837ced85e0"/>
            <w:bookmarkEnd w:id="1"/>
            <w:r w:rsidRPr="00F74395">
              <w:rPr>
                <w:rFonts w:ascii="Times New Roman" w:eastAsia="Times New Roman" w:hAnsi="Times New Roman" w:cs="Times New Roman"/>
                <w:i/>
                <w:color w:val="000000"/>
                <w:kern w:val="0"/>
                <w:sz w:val="22"/>
                <w:szCs w:val="22"/>
                <w:lang w:eastAsia="ar-SA"/>
                <w14:ligatures w14:val="none"/>
              </w:rPr>
              <w:t>1. apibrėžta įmonės ar įstaigos vadovybės patvirtinta aplinkos apsaugos politika ir atitiktis aplinkos apsaugos reikalavimams teikiant paslaugas ir vykdant darbus;</w:t>
            </w:r>
          </w:p>
          <w:p w14:paraId="68E45126" w14:textId="77777777" w:rsidR="00F74395" w:rsidRPr="00F74395" w:rsidRDefault="00F74395" w:rsidP="00F74395">
            <w:pPr>
              <w:suppressAutoHyphens/>
              <w:spacing w:line="240" w:lineRule="auto"/>
              <w:jc w:val="both"/>
              <w:rPr>
                <w:rFonts w:ascii="Times New Roman" w:eastAsia="Times New Roman" w:hAnsi="Times New Roman" w:cs="Times New Roman"/>
                <w:i/>
                <w:color w:val="000000"/>
                <w:kern w:val="0"/>
                <w:sz w:val="22"/>
                <w:szCs w:val="22"/>
                <w:lang w:eastAsia="ar-SA"/>
                <w14:ligatures w14:val="none"/>
              </w:rPr>
            </w:pPr>
            <w:bookmarkStart w:id="2" w:name="part_c78f6a3ea1e04ef199e6b63ff9ee268f"/>
            <w:bookmarkEnd w:id="2"/>
            <w:r w:rsidRPr="00F74395">
              <w:rPr>
                <w:rFonts w:ascii="Times New Roman" w:eastAsia="Times New Roman" w:hAnsi="Times New Roman" w:cs="Times New Roman"/>
                <w:i/>
                <w:color w:val="000000"/>
                <w:kern w:val="0"/>
                <w:sz w:val="22"/>
                <w:szCs w:val="22"/>
                <w:lang w:eastAsia="ar-SA"/>
                <w14:ligatures w14:val="none"/>
              </w:rPr>
              <w:t xml:space="preserve">2. nustatyti reikšmingiausi aplinkos apsaugos aspektai, kuriems poveikį daro arba gali daryti įmonės ar įstaigos vykdoma veikla, ir šiuos aplinkos apsaugos aspektus reglamentuojantys teisės aktai; </w:t>
            </w:r>
          </w:p>
          <w:p w14:paraId="1A0A1053" w14:textId="77777777" w:rsidR="00F74395" w:rsidRPr="00F74395" w:rsidRDefault="00F74395" w:rsidP="00F74395">
            <w:pPr>
              <w:suppressAutoHyphens/>
              <w:spacing w:line="240" w:lineRule="auto"/>
              <w:jc w:val="both"/>
              <w:rPr>
                <w:rFonts w:ascii="Times New Roman" w:eastAsia="Times New Roman" w:hAnsi="Times New Roman" w:cs="Times New Roman"/>
                <w:i/>
                <w:color w:val="000000"/>
                <w:kern w:val="0"/>
                <w:sz w:val="22"/>
                <w:szCs w:val="22"/>
                <w:lang w:eastAsia="ar-SA"/>
                <w14:ligatures w14:val="none"/>
              </w:rPr>
            </w:pPr>
            <w:bookmarkStart w:id="3" w:name="part_bcc1a1d44b1c4eb29fb839c45fadd736"/>
            <w:bookmarkEnd w:id="3"/>
            <w:r w:rsidRPr="00F74395">
              <w:rPr>
                <w:rFonts w:ascii="Times New Roman" w:eastAsia="Times New Roman" w:hAnsi="Times New Roman" w:cs="Times New Roman"/>
                <w:i/>
                <w:color w:val="000000"/>
                <w:kern w:val="0"/>
                <w:sz w:val="22"/>
                <w:szCs w:val="22"/>
                <w:lang w:eastAsia="ar-SA"/>
                <w14:ligatures w14:val="none"/>
              </w:rPr>
              <w:t>3. nustatyti aplinkosauginiai tikslai, uždaviniai ir priemonės šiems tikslams pasiekti;</w:t>
            </w:r>
            <w:bookmarkStart w:id="4" w:name="part_9083a4ebbfea42cbabf2ff19ee144384"/>
            <w:bookmarkEnd w:id="4"/>
          </w:p>
          <w:p w14:paraId="0F20FAC0" w14:textId="77777777" w:rsidR="00F74395" w:rsidRPr="00F74395" w:rsidRDefault="00F74395" w:rsidP="00F74395">
            <w:pPr>
              <w:suppressAutoHyphens/>
              <w:spacing w:line="240" w:lineRule="auto"/>
              <w:jc w:val="both"/>
              <w:rPr>
                <w:rFonts w:ascii="Times New Roman" w:eastAsia="Times New Roman" w:hAnsi="Times New Roman" w:cs="Times New Roman"/>
                <w:i/>
                <w:color w:val="000000"/>
                <w:kern w:val="0"/>
                <w:sz w:val="22"/>
                <w:szCs w:val="22"/>
                <w:lang w:eastAsia="ar-SA"/>
                <w14:ligatures w14:val="none"/>
              </w:rPr>
            </w:pPr>
            <w:r w:rsidRPr="00F74395">
              <w:rPr>
                <w:rFonts w:ascii="Times New Roman" w:eastAsia="Times New Roman" w:hAnsi="Times New Roman" w:cs="Times New Roman"/>
                <w:i/>
                <w:color w:val="000000"/>
                <w:kern w:val="0"/>
                <w:sz w:val="22"/>
                <w:szCs w:val="22"/>
                <w:lang w:eastAsia="ar-SA"/>
                <w14:ligatures w14:val="none"/>
              </w:rPr>
              <w:t>4. numatyta aplinkosauginių tikslų įgyvendinimo stebėsena – paskirti atsakingi asmenys, nustatyta jų atsakomybė, pareigos ir priemonių įgyvendinimo terminai;</w:t>
            </w:r>
          </w:p>
          <w:p w14:paraId="7F404CDF" w14:textId="77777777" w:rsidR="00F74395" w:rsidRPr="00F74395" w:rsidRDefault="00F74395" w:rsidP="00F74395">
            <w:pPr>
              <w:suppressAutoHyphens/>
              <w:spacing w:line="240" w:lineRule="auto"/>
              <w:jc w:val="both"/>
              <w:rPr>
                <w:rFonts w:ascii="Times New Roman" w:eastAsia="Times New Roman" w:hAnsi="Times New Roman" w:cs="Times New Roman"/>
                <w:i/>
                <w:color w:val="000000"/>
                <w:kern w:val="0"/>
                <w:sz w:val="22"/>
                <w:szCs w:val="22"/>
                <w:lang w:eastAsia="ar-SA"/>
                <w14:ligatures w14:val="none"/>
              </w:rPr>
            </w:pPr>
            <w:r w:rsidRPr="00F74395">
              <w:rPr>
                <w:rFonts w:ascii="Times New Roman" w:eastAsia="Times New Roman" w:hAnsi="Times New Roman" w:cs="Times New Roman"/>
                <w:i/>
                <w:color w:val="000000"/>
                <w:kern w:val="0"/>
                <w:sz w:val="22"/>
                <w:szCs w:val="22"/>
                <w:lang w:eastAsia="ar-SA"/>
                <w14:ligatures w14:val="none"/>
              </w:rPr>
              <w:t xml:space="preserve">5.  </w:t>
            </w:r>
            <w:bookmarkStart w:id="5" w:name="part_92b72df4a1d24343bd0137222280f42d"/>
            <w:bookmarkEnd w:id="5"/>
            <w:r w:rsidRPr="00F74395">
              <w:rPr>
                <w:rFonts w:ascii="Times New Roman" w:eastAsia="Times New Roman" w:hAnsi="Times New Roman" w:cs="Times New Roman"/>
                <w:i/>
                <w:color w:val="000000"/>
                <w:kern w:val="0"/>
                <w:sz w:val="22"/>
                <w:szCs w:val="22"/>
                <w:lang w:eastAsia="ar-SA"/>
                <w14:ligatures w14:val="none"/>
              </w:rPr>
              <w:t xml:space="preserve">parengtas aplinkosauginių ir avarinių situacijų valdymo planas; </w:t>
            </w:r>
          </w:p>
          <w:p w14:paraId="60D1FEE5" w14:textId="77777777" w:rsidR="00F74395" w:rsidRPr="00F74395" w:rsidRDefault="00F74395" w:rsidP="00F74395">
            <w:pPr>
              <w:suppressAutoHyphens/>
              <w:spacing w:line="240" w:lineRule="auto"/>
              <w:jc w:val="both"/>
              <w:rPr>
                <w:rFonts w:ascii="Times New Roman" w:eastAsia="Times New Roman" w:hAnsi="Times New Roman" w:cs="Times New Roman"/>
                <w:i/>
                <w:color w:val="000000"/>
                <w:kern w:val="0"/>
                <w:sz w:val="22"/>
                <w:szCs w:val="22"/>
                <w:lang w:eastAsia="ar-SA"/>
                <w14:ligatures w14:val="none"/>
              </w:rPr>
            </w:pPr>
            <w:bookmarkStart w:id="6" w:name="part_4ce418fc010444c3832336eae228f5a1"/>
            <w:bookmarkEnd w:id="6"/>
            <w:r w:rsidRPr="00F74395">
              <w:rPr>
                <w:rFonts w:ascii="Times New Roman" w:eastAsia="Times New Roman" w:hAnsi="Times New Roman" w:cs="Times New Roman"/>
                <w:i/>
                <w:color w:val="000000"/>
                <w:kern w:val="0"/>
                <w:sz w:val="22"/>
                <w:szCs w:val="22"/>
                <w:lang w:eastAsia="ar-SA"/>
                <w14:ligatures w14:val="none"/>
              </w:rPr>
              <w:t>6. vykdoma aplinkosauginio gerinimo veiklos kontrolė (pvz., parengiamos metinės ataskaitos, kurios pateikiamos ir pristatomos įmonės vadovybei).</w:t>
            </w:r>
          </w:p>
          <w:p w14:paraId="732C8901" w14:textId="77777777" w:rsidR="00F74395" w:rsidRPr="00F74395" w:rsidRDefault="00F74395" w:rsidP="00F74395">
            <w:pPr>
              <w:suppressAutoHyphens/>
              <w:spacing w:line="259" w:lineRule="auto"/>
              <w:rPr>
                <w:rFonts w:ascii="Times New Roman" w:eastAsia="Times New Roman" w:hAnsi="Times New Roman" w:cs="Times New Roman"/>
                <w:color w:val="000000"/>
                <w:kern w:val="0"/>
                <w:sz w:val="22"/>
                <w:szCs w:val="22"/>
                <w:u w:val="single"/>
                <w:lang w:eastAsia="ar-SA"/>
                <w14:ligatures w14:val="none"/>
              </w:rPr>
            </w:pPr>
          </w:p>
          <w:p w14:paraId="0E90E832" w14:textId="77777777" w:rsidR="00F74395" w:rsidRPr="00F74395" w:rsidRDefault="00F74395" w:rsidP="00F74395">
            <w:pPr>
              <w:suppressAutoHyphens/>
              <w:spacing w:line="259" w:lineRule="auto"/>
              <w:rPr>
                <w:rFonts w:ascii="Times New Roman" w:eastAsia="Times New Roman" w:hAnsi="Times New Roman" w:cs="Times New Roman"/>
                <w:i/>
                <w:color w:val="000000"/>
                <w:kern w:val="0"/>
                <w:sz w:val="20"/>
                <w:szCs w:val="20"/>
                <w:lang w:eastAsia="ar-SA"/>
                <w14:ligatures w14:val="none"/>
              </w:rPr>
            </w:pPr>
            <w:r w:rsidRPr="00F74395">
              <w:rPr>
                <w:rFonts w:ascii="Times New Roman" w:eastAsia="Times New Roman" w:hAnsi="Times New Roman" w:cs="Times New Roman"/>
                <w:color w:val="000000"/>
                <w:kern w:val="0"/>
                <w:sz w:val="22"/>
                <w:szCs w:val="22"/>
                <w:u w:val="single"/>
                <w:lang w:eastAsia="ar-SA"/>
                <w14:ligatures w14:val="none"/>
              </w:rPr>
              <w:t>Pateikiamas skenuotas dokumentas elektronine forma.</w:t>
            </w:r>
            <w:bookmarkStart w:id="7" w:name="part_13f27bfa4ede40a6a653eae513b6a287"/>
            <w:bookmarkEnd w:id="7"/>
          </w:p>
        </w:tc>
      </w:tr>
    </w:tbl>
    <w:p w14:paraId="48807724" w14:textId="77777777" w:rsidR="00F74395" w:rsidRDefault="00F74395"/>
    <w:sectPr w:rsidR="00F7439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36EC7278"/>
    <w:lvl w:ilvl="0">
      <w:start w:val="1"/>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2708906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4395"/>
    <w:rsid w:val="00226F46"/>
    <w:rsid w:val="004069F0"/>
    <w:rsid w:val="00473A9D"/>
    <w:rsid w:val="006F4F26"/>
    <w:rsid w:val="007E74CC"/>
    <w:rsid w:val="008B26CC"/>
    <w:rsid w:val="00CB7E9F"/>
    <w:rsid w:val="00F743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A98C8"/>
  <w15:chartTrackingRefBased/>
  <w15:docId w15:val="{DADD527F-6191-4225-9B7C-AD9D9BECF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F7439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F7439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7439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7439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7439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7439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7439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7439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7439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7439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7439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7439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7439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7439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7439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7439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7439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7439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7439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7439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7439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7439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7439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74395"/>
    <w:rPr>
      <w:i/>
      <w:iCs/>
      <w:color w:val="404040" w:themeColor="text1" w:themeTint="BF"/>
    </w:rPr>
  </w:style>
  <w:style w:type="paragraph" w:styleId="Sraopastraipa">
    <w:name w:val="List Paragraph"/>
    <w:basedOn w:val="prastasis"/>
    <w:uiPriority w:val="34"/>
    <w:qFormat/>
    <w:rsid w:val="00F74395"/>
    <w:pPr>
      <w:ind w:left="720"/>
      <w:contextualSpacing/>
    </w:pPr>
  </w:style>
  <w:style w:type="character" w:styleId="Rykuspabraukimas">
    <w:name w:val="Intense Emphasis"/>
    <w:basedOn w:val="Numatytasispastraiposriftas"/>
    <w:uiPriority w:val="21"/>
    <w:qFormat/>
    <w:rsid w:val="00F74395"/>
    <w:rPr>
      <w:i/>
      <w:iCs/>
      <w:color w:val="2F5496" w:themeColor="accent1" w:themeShade="BF"/>
    </w:rPr>
  </w:style>
  <w:style w:type="paragraph" w:styleId="Iskirtacitata">
    <w:name w:val="Intense Quote"/>
    <w:basedOn w:val="prastasis"/>
    <w:next w:val="prastasis"/>
    <w:link w:val="IskirtacitataDiagrama"/>
    <w:uiPriority w:val="30"/>
    <w:qFormat/>
    <w:rsid w:val="00F7439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74395"/>
    <w:rPr>
      <w:i/>
      <w:iCs/>
      <w:color w:val="2F5496" w:themeColor="accent1" w:themeShade="BF"/>
    </w:rPr>
  </w:style>
  <w:style w:type="character" w:styleId="Rykinuoroda">
    <w:name w:val="Intense Reference"/>
    <w:basedOn w:val="Numatytasispastraiposriftas"/>
    <w:uiPriority w:val="32"/>
    <w:qFormat/>
    <w:rsid w:val="00F74395"/>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564</Words>
  <Characters>3219</Characters>
  <Application>Microsoft Office Word</Application>
  <DocSecurity>0</DocSecurity>
  <Lines>26</Lines>
  <Paragraphs>7</Paragraphs>
  <ScaleCrop>false</ScaleCrop>
  <Company/>
  <LinksUpToDate>false</LinksUpToDate>
  <CharactersWithSpaces>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Viešieji Pirkimai</dc:creator>
  <cp:keywords/>
  <dc:description/>
  <cp:lastModifiedBy>Danguole Frankoniene</cp:lastModifiedBy>
  <cp:revision>3</cp:revision>
  <dcterms:created xsi:type="dcterms:W3CDTF">2026-05-22T05:26:00Z</dcterms:created>
  <dcterms:modified xsi:type="dcterms:W3CDTF">2026-05-22T05:29:00Z</dcterms:modified>
</cp:coreProperties>
</file>